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70F9" w:rsidRPr="005E678A" w:rsidRDefault="005E678A" w:rsidP="00FD3E9C">
      <w:pPr>
        <w:pStyle w:val="a3"/>
        <w:spacing w:line="288" w:lineRule="auto"/>
        <w:jc w:val="center"/>
        <w:rPr>
          <w:rFonts w:ascii="Times New Roman" w:eastAsia="Times New Roman" w:hAnsi="Times New Roman" w:cs="Times New Roman"/>
          <w:b/>
          <w:bCs/>
          <w:lang w:val="el-GR"/>
        </w:rPr>
      </w:pPr>
      <w:bookmarkStart w:id="0" w:name="_GoBack"/>
      <w:bookmarkEnd w:id="0"/>
      <w:r>
        <w:rPr>
          <w:rFonts w:ascii="Times New Roman" w:hAnsi="Times New Roman"/>
          <w:b/>
          <w:bCs/>
          <w:lang w:val="el-GR"/>
        </w:rPr>
        <w:t xml:space="preserve">Διετές </w:t>
      </w:r>
      <w:r w:rsidR="002D1880" w:rsidRPr="005E678A">
        <w:rPr>
          <w:rFonts w:ascii="Times New Roman" w:hAnsi="Times New Roman"/>
          <w:b/>
          <w:bCs/>
          <w:lang w:val="el-GR"/>
        </w:rPr>
        <w:t xml:space="preserve"> πρόγραμμα εκπαίδευσης στη Θεραπεία των Διαταραχών Πρόσληψης Τροφής</w:t>
      </w:r>
    </w:p>
    <w:p w:rsidR="00FD70F9" w:rsidRPr="005E678A" w:rsidRDefault="00FD70F9" w:rsidP="00FD3E9C">
      <w:pPr>
        <w:pStyle w:val="a3"/>
        <w:spacing w:line="288" w:lineRule="auto"/>
        <w:jc w:val="center"/>
        <w:rPr>
          <w:rFonts w:ascii="Times New Roman" w:eastAsia="Times New Roman" w:hAnsi="Times New Roman" w:cs="Times New Roman"/>
          <w:b/>
          <w:bCs/>
          <w:lang w:val="el-GR"/>
        </w:rPr>
      </w:pPr>
    </w:p>
    <w:p w:rsidR="00FD70F9" w:rsidRPr="005E678A" w:rsidRDefault="00FD70F9">
      <w:pPr>
        <w:pStyle w:val="a3"/>
        <w:spacing w:line="288" w:lineRule="auto"/>
        <w:rPr>
          <w:rFonts w:ascii="Times New Roman" w:eastAsia="Times New Roman" w:hAnsi="Times New Roman" w:cs="Times New Roman"/>
          <w:b/>
          <w:bCs/>
          <w:lang w:val="el-GR"/>
        </w:rPr>
      </w:pPr>
    </w:p>
    <w:p w:rsidR="00FD70F9" w:rsidRPr="005E678A" w:rsidRDefault="002D1880">
      <w:pPr>
        <w:pStyle w:val="a3"/>
        <w:spacing w:line="288" w:lineRule="auto"/>
        <w:rPr>
          <w:rFonts w:ascii="Times New Roman" w:eastAsia="Times New Roman" w:hAnsi="Times New Roman" w:cs="Times New Roman"/>
          <w:b/>
          <w:bCs/>
          <w:lang w:val="el-GR"/>
        </w:rPr>
      </w:pPr>
      <w:r w:rsidRPr="005E678A">
        <w:rPr>
          <w:rFonts w:ascii="Times New Roman" w:hAnsi="Times New Roman"/>
          <w:b/>
          <w:bCs/>
          <w:lang w:val="el-GR"/>
        </w:rPr>
        <w:t>Δομή του προγράμματος</w:t>
      </w:r>
    </w:p>
    <w:p w:rsidR="00FD70F9" w:rsidRPr="005E678A" w:rsidRDefault="00FD70F9">
      <w:pPr>
        <w:pStyle w:val="a3"/>
        <w:spacing w:line="288" w:lineRule="auto"/>
        <w:rPr>
          <w:rFonts w:ascii="Times New Roman" w:eastAsia="Times New Roman" w:hAnsi="Times New Roman" w:cs="Times New Roman"/>
          <w:b/>
          <w:bCs/>
          <w:lang w:val="el-GR"/>
        </w:rPr>
      </w:pPr>
    </w:p>
    <w:p w:rsidR="00FD70F9" w:rsidRPr="005E678A" w:rsidRDefault="002D1880">
      <w:pPr>
        <w:pStyle w:val="a3"/>
        <w:spacing w:line="288" w:lineRule="auto"/>
        <w:rPr>
          <w:rFonts w:ascii="Times New Roman" w:eastAsia="Times New Roman" w:hAnsi="Times New Roman" w:cs="Times New Roman"/>
          <w:b/>
          <w:bCs/>
          <w:lang w:val="el-GR"/>
        </w:rPr>
      </w:pPr>
      <w:r w:rsidRPr="005E678A">
        <w:rPr>
          <w:rFonts w:ascii="Times New Roman" w:hAnsi="Times New Roman"/>
          <w:b/>
          <w:bCs/>
          <w:lang w:val="el-GR"/>
        </w:rPr>
        <w:t xml:space="preserve">1ο μέρος:  Σεμινάριο για  τις Διαταραχές Πρόσληψης Τροφής </w:t>
      </w:r>
    </w:p>
    <w:p w:rsidR="00FD70F9" w:rsidRPr="005E678A" w:rsidRDefault="002D1880">
      <w:pPr>
        <w:pStyle w:val="a3"/>
        <w:spacing w:line="288" w:lineRule="auto"/>
        <w:rPr>
          <w:rFonts w:ascii="Times New Roman" w:eastAsia="Times New Roman" w:hAnsi="Times New Roman" w:cs="Times New Roman"/>
          <w:lang w:val="el-GR"/>
        </w:rPr>
      </w:pPr>
      <w:r w:rsidRPr="005E678A">
        <w:rPr>
          <w:rFonts w:ascii="Times New Roman" w:hAnsi="Times New Roman"/>
          <w:lang w:val="el-GR"/>
        </w:rPr>
        <w:t xml:space="preserve">Περιλαμβάνει 30  ώρες εισηγήσεων για την κλινική εικόνα, την </w:t>
      </w:r>
      <w:proofErr w:type="spellStart"/>
      <w:r w:rsidRPr="005E678A">
        <w:rPr>
          <w:rFonts w:ascii="Times New Roman" w:hAnsi="Times New Roman"/>
          <w:lang w:val="el-GR"/>
        </w:rPr>
        <w:t>αιτιοπαθογένεια</w:t>
      </w:r>
      <w:proofErr w:type="spellEnd"/>
      <w:r w:rsidRPr="005E678A">
        <w:rPr>
          <w:rFonts w:ascii="Times New Roman" w:hAnsi="Times New Roman"/>
          <w:lang w:val="el-GR"/>
        </w:rPr>
        <w:t xml:space="preserve">, την επιδημιολογία και την πορεία και πρόγνωση των ΔΠΤ. Επίσης γίνεται αναφορά στα θεωρητικά μοντέλα για την θεραπευτική αντιμετώπιση των ΔΠΤ  καθώς και σε ηθικούς και δεοντολογικούς προβληματισμούς. </w:t>
      </w:r>
    </w:p>
    <w:p w:rsidR="00FD70F9" w:rsidRPr="005E678A" w:rsidRDefault="00FD70F9">
      <w:pPr>
        <w:pStyle w:val="a3"/>
        <w:spacing w:line="288" w:lineRule="auto"/>
        <w:rPr>
          <w:rFonts w:ascii="Times New Roman" w:eastAsia="Times New Roman" w:hAnsi="Times New Roman" w:cs="Times New Roman"/>
          <w:lang w:val="el-GR"/>
        </w:rPr>
      </w:pPr>
    </w:p>
    <w:p w:rsidR="00FD70F9" w:rsidRPr="005E678A" w:rsidRDefault="002D1880">
      <w:pPr>
        <w:pStyle w:val="a3"/>
        <w:spacing w:line="288" w:lineRule="auto"/>
        <w:rPr>
          <w:rFonts w:ascii="Times New Roman" w:eastAsia="Times New Roman" w:hAnsi="Times New Roman" w:cs="Times New Roman"/>
          <w:b/>
          <w:bCs/>
          <w:lang w:val="el-GR"/>
        </w:rPr>
      </w:pPr>
      <w:r w:rsidRPr="005E678A">
        <w:rPr>
          <w:rFonts w:ascii="Times New Roman" w:hAnsi="Times New Roman"/>
          <w:b/>
          <w:bCs/>
          <w:lang w:val="el-GR"/>
        </w:rPr>
        <w:t xml:space="preserve">Το σεμινάριο απευθύνεται σε κάθε ειδικό που θέλει να ενημερωθεί για τις διαταραχές πρόσληψης τροφής </w:t>
      </w:r>
    </w:p>
    <w:p w:rsidR="00FD70F9" w:rsidRPr="005E678A" w:rsidRDefault="00FD70F9">
      <w:pPr>
        <w:pStyle w:val="a3"/>
        <w:spacing w:line="288" w:lineRule="auto"/>
        <w:rPr>
          <w:rFonts w:ascii="Times New Roman" w:eastAsia="Times New Roman" w:hAnsi="Times New Roman" w:cs="Times New Roman"/>
          <w:lang w:val="el-GR"/>
        </w:rPr>
      </w:pPr>
    </w:p>
    <w:p w:rsidR="00FD70F9" w:rsidRPr="005E678A" w:rsidRDefault="002D1880">
      <w:pPr>
        <w:pStyle w:val="a3"/>
        <w:spacing w:line="288" w:lineRule="auto"/>
        <w:rPr>
          <w:rFonts w:ascii="Times New Roman" w:eastAsia="Times New Roman" w:hAnsi="Times New Roman" w:cs="Times New Roman"/>
          <w:lang w:val="el-GR"/>
        </w:rPr>
      </w:pPr>
      <w:r w:rsidRPr="005E678A">
        <w:rPr>
          <w:rFonts w:ascii="Times New Roman" w:hAnsi="Times New Roman"/>
          <w:lang w:val="el-GR"/>
        </w:rPr>
        <w:t xml:space="preserve">Με τη ολοκλήρωση του 1ου μέρους υπάρχει γραπτή εξέταση πάνω στη θεματολογία που αναπτύχθηκε. Σε περίπτωση αποτυχίας η γραπτή αξιολόγηση επαναλαμβάνεται εντός ενός μηνός. Σε περίπτωση δεύτερης αποτυχίας ο συμμετέχων θεωρείται ότι δεν έχει παρακολουθήσει επιτυχώς το σεμινάριο. </w:t>
      </w:r>
    </w:p>
    <w:p w:rsidR="00FD70F9" w:rsidRPr="005E678A" w:rsidRDefault="002D1880">
      <w:pPr>
        <w:pStyle w:val="a3"/>
        <w:spacing w:line="288" w:lineRule="auto"/>
        <w:rPr>
          <w:rFonts w:ascii="Times New Roman" w:eastAsia="Times New Roman" w:hAnsi="Times New Roman" w:cs="Times New Roman"/>
          <w:lang w:val="el-GR"/>
        </w:rPr>
      </w:pPr>
      <w:r w:rsidRPr="005E678A">
        <w:rPr>
          <w:rFonts w:ascii="Times New Roman" w:hAnsi="Times New Roman"/>
          <w:lang w:val="el-GR"/>
        </w:rPr>
        <w:t>Ολοκληρωμένη παρακολούθηση θεωρείται όταν ο εκπαιδευόμενος έχει συμμετάσχει στα 2/3 των ωρών του σεμιναρίου</w:t>
      </w:r>
    </w:p>
    <w:p w:rsidR="00FD70F9" w:rsidRPr="005E678A" w:rsidRDefault="00FD70F9">
      <w:pPr>
        <w:pStyle w:val="a3"/>
        <w:spacing w:line="288" w:lineRule="auto"/>
        <w:rPr>
          <w:rFonts w:ascii="Times New Roman" w:eastAsia="Times New Roman" w:hAnsi="Times New Roman" w:cs="Times New Roman"/>
          <w:lang w:val="el-GR"/>
        </w:rPr>
      </w:pPr>
    </w:p>
    <w:p w:rsidR="00FD70F9" w:rsidRPr="005E678A" w:rsidRDefault="002D1880">
      <w:pPr>
        <w:pStyle w:val="a3"/>
        <w:spacing w:line="288" w:lineRule="auto"/>
        <w:rPr>
          <w:rFonts w:ascii="Times New Roman" w:eastAsia="Times New Roman" w:hAnsi="Times New Roman" w:cs="Times New Roman"/>
          <w:b/>
          <w:bCs/>
          <w:lang w:val="el-GR"/>
        </w:rPr>
      </w:pPr>
      <w:r w:rsidRPr="005E678A">
        <w:rPr>
          <w:rFonts w:ascii="Times New Roman" w:hAnsi="Times New Roman"/>
          <w:b/>
          <w:bCs/>
          <w:lang w:val="el-GR"/>
        </w:rPr>
        <w:t xml:space="preserve">2ο μέρος: Σεμινάριο για την Γνωσιακή </w:t>
      </w:r>
      <w:proofErr w:type="spellStart"/>
      <w:r w:rsidRPr="005E678A">
        <w:rPr>
          <w:rFonts w:ascii="Times New Roman" w:hAnsi="Times New Roman"/>
          <w:b/>
          <w:bCs/>
          <w:lang w:val="el-GR"/>
        </w:rPr>
        <w:t>Συμπεριφορική</w:t>
      </w:r>
      <w:proofErr w:type="spellEnd"/>
      <w:r w:rsidRPr="005E678A">
        <w:rPr>
          <w:rFonts w:ascii="Times New Roman" w:hAnsi="Times New Roman"/>
          <w:b/>
          <w:bCs/>
          <w:lang w:val="el-GR"/>
        </w:rPr>
        <w:t xml:space="preserve"> Θεραπεία των Διαταραχών Πρόσληψης Τροφής</w:t>
      </w:r>
    </w:p>
    <w:p w:rsidR="00FD70F9" w:rsidRPr="005E678A" w:rsidRDefault="002D1880">
      <w:pPr>
        <w:pStyle w:val="a3"/>
        <w:spacing w:line="288" w:lineRule="auto"/>
        <w:rPr>
          <w:rFonts w:ascii="Times New Roman" w:eastAsia="Times New Roman" w:hAnsi="Times New Roman" w:cs="Times New Roman"/>
          <w:lang w:val="el-GR"/>
        </w:rPr>
      </w:pPr>
      <w:r w:rsidRPr="005E678A">
        <w:rPr>
          <w:rFonts w:ascii="Times New Roman" w:hAnsi="Times New Roman"/>
          <w:lang w:val="el-GR"/>
        </w:rPr>
        <w:t xml:space="preserve">Περιλαμβάνει  42 ώρες εισηγήσεων  για την ΓΣΘ των ΔΠΤ σύμφωνα με το μοντέλο των </w:t>
      </w:r>
      <w:r>
        <w:rPr>
          <w:rFonts w:ascii="Times New Roman" w:hAnsi="Times New Roman"/>
        </w:rPr>
        <w:t>Fairburn</w:t>
      </w:r>
      <w:r w:rsidRPr="005E678A">
        <w:rPr>
          <w:rFonts w:ascii="Times New Roman" w:hAnsi="Times New Roman"/>
          <w:lang w:val="el-GR"/>
        </w:rPr>
        <w:t xml:space="preserve"> και συν (</w:t>
      </w:r>
      <w:r>
        <w:rPr>
          <w:rFonts w:ascii="Times New Roman" w:hAnsi="Times New Roman"/>
        </w:rPr>
        <w:t>CBT</w:t>
      </w:r>
      <w:r w:rsidRPr="005E678A">
        <w:rPr>
          <w:rFonts w:ascii="Times New Roman" w:hAnsi="Times New Roman"/>
          <w:lang w:val="el-GR"/>
        </w:rPr>
        <w:t>-</w:t>
      </w:r>
      <w:r>
        <w:rPr>
          <w:rFonts w:ascii="Times New Roman" w:hAnsi="Times New Roman"/>
        </w:rPr>
        <w:t>E</w:t>
      </w:r>
      <w:r w:rsidRPr="005E678A">
        <w:rPr>
          <w:rFonts w:ascii="Times New Roman" w:hAnsi="Times New Roman"/>
          <w:lang w:val="el-GR"/>
        </w:rPr>
        <w:t xml:space="preserve">). Επίσης γίνεται αναφορά σε νέα </w:t>
      </w:r>
      <w:proofErr w:type="spellStart"/>
      <w:r w:rsidRPr="005E678A">
        <w:rPr>
          <w:rFonts w:ascii="Times New Roman" w:hAnsi="Times New Roman"/>
          <w:lang w:val="el-GR"/>
        </w:rPr>
        <w:t>συμπεριφορικά</w:t>
      </w:r>
      <w:proofErr w:type="spellEnd"/>
      <w:r w:rsidRPr="005E678A">
        <w:rPr>
          <w:rFonts w:ascii="Times New Roman" w:hAnsi="Times New Roman"/>
          <w:lang w:val="el-GR"/>
        </w:rPr>
        <w:t xml:space="preserve"> μοντέλα παρέμβασης για τις ΔΠΤ  που μπορούν να χρησιμοποιηθούν συμπληρωματικά ή να αντικαταστήσουν τη “παραδοσιακή” ΓΣΘ για τις ΔΠΤ (</w:t>
      </w:r>
      <w:r>
        <w:rPr>
          <w:rFonts w:ascii="Times New Roman" w:hAnsi="Times New Roman"/>
        </w:rPr>
        <w:t>Mindfully</w:t>
      </w:r>
      <w:r w:rsidRPr="005E678A">
        <w:rPr>
          <w:rFonts w:ascii="Times New Roman" w:hAnsi="Times New Roman"/>
          <w:lang w:val="el-GR"/>
        </w:rPr>
        <w:t xml:space="preserve"> </w:t>
      </w:r>
      <w:r>
        <w:rPr>
          <w:rFonts w:ascii="Times New Roman" w:hAnsi="Times New Roman"/>
        </w:rPr>
        <w:t>eating</w:t>
      </w:r>
      <w:r w:rsidRPr="005E678A">
        <w:rPr>
          <w:rFonts w:ascii="Times New Roman" w:hAnsi="Times New Roman"/>
          <w:lang w:val="el-GR"/>
        </w:rPr>
        <w:t xml:space="preserve">, </w:t>
      </w:r>
      <w:r>
        <w:rPr>
          <w:rFonts w:ascii="Times New Roman" w:hAnsi="Times New Roman"/>
        </w:rPr>
        <w:t>Dialectical</w:t>
      </w:r>
      <w:r w:rsidRPr="005E678A">
        <w:rPr>
          <w:rFonts w:ascii="Times New Roman" w:hAnsi="Times New Roman"/>
          <w:lang w:val="el-GR"/>
        </w:rPr>
        <w:t xml:space="preserve"> </w:t>
      </w:r>
      <w:proofErr w:type="spellStart"/>
      <w:r>
        <w:rPr>
          <w:rFonts w:ascii="Times New Roman" w:hAnsi="Times New Roman"/>
        </w:rPr>
        <w:t>Behavioural</w:t>
      </w:r>
      <w:proofErr w:type="spellEnd"/>
      <w:r w:rsidRPr="005E678A">
        <w:rPr>
          <w:rFonts w:ascii="Times New Roman" w:hAnsi="Times New Roman"/>
          <w:lang w:val="el-GR"/>
        </w:rPr>
        <w:t xml:space="preserve"> </w:t>
      </w:r>
      <w:r>
        <w:rPr>
          <w:rFonts w:ascii="Times New Roman" w:hAnsi="Times New Roman"/>
        </w:rPr>
        <w:t>Therapy</w:t>
      </w:r>
      <w:r w:rsidRPr="005E678A">
        <w:rPr>
          <w:rFonts w:ascii="Times New Roman" w:hAnsi="Times New Roman"/>
          <w:lang w:val="el-GR"/>
        </w:rPr>
        <w:t xml:space="preserve">). </w:t>
      </w:r>
      <w:r>
        <w:rPr>
          <w:rFonts w:ascii="Times New Roman" w:hAnsi="Times New Roman"/>
        </w:rPr>
        <w:t>To</w:t>
      </w:r>
      <w:r w:rsidRPr="005E678A">
        <w:rPr>
          <w:rFonts w:ascii="Times New Roman" w:hAnsi="Times New Roman"/>
          <w:lang w:val="el-GR"/>
        </w:rPr>
        <w:t xml:space="preserve"> σεμινάριο περιλαμβάνει τόσο θεωρητικές εισηγήσεις όσο και ανάλυση περιστατικών και πρακτική άσκηση (</w:t>
      </w:r>
      <w:r>
        <w:rPr>
          <w:rFonts w:ascii="Times New Roman" w:hAnsi="Times New Roman"/>
        </w:rPr>
        <w:t>role</w:t>
      </w:r>
      <w:r w:rsidRPr="005E678A">
        <w:rPr>
          <w:rFonts w:ascii="Times New Roman" w:hAnsi="Times New Roman"/>
          <w:lang w:val="el-GR"/>
        </w:rPr>
        <w:t xml:space="preserve"> </w:t>
      </w:r>
      <w:r>
        <w:rPr>
          <w:rFonts w:ascii="Times New Roman" w:hAnsi="Times New Roman"/>
        </w:rPr>
        <w:t>playing</w:t>
      </w:r>
      <w:r w:rsidRPr="005E678A">
        <w:rPr>
          <w:rFonts w:ascii="Times New Roman" w:hAnsi="Times New Roman"/>
          <w:lang w:val="el-GR"/>
        </w:rPr>
        <w:t xml:space="preserve">, </w:t>
      </w:r>
      <w:r>
        <w:rPr>
          <w:rFonts w:ascii="Times New Roman" w:hAnsi="Times New Roman"/>
        </w:rPr>
        <w:t>small</w:t>
      </w:r>
      <w:r w:rsidRPr="005E678A">
        <w:rPr>
          <w:rFonts w:ascii="Times New Roman" w:hAnsi="Times New Roman"/>
          <w:lang w:val="el-GR"/>
        </w:rPr>
        <w:t xml:space="preserve"> </w:t>
      </w:r>
      <w:r>
        <w:rPr>
          <w:rFonts w:ascii="Times New Roman" w:hAnsi="Times New Roman"/>
        </w:rPr>
        <w:t>group</w:t>
      </w:r>
      <w:r w:rsidRPr="005E678A">
        <w:rPr>
          <w:rFonts w:ascii="Times New Roman" w:hAnsi="Times New Roman"/>
          <w:lang w:val="el-GR"/>
        </w:rPr>
        <w:t xml:space="preserve"> </w:t>
      </w:r>
      <w:r>
        <w:rPr>
          <w:rFonts w:ascii="Times New Roman" w:hAnsi="Times New Roman"/>
        </w:rPr>
        <w:t>discussions</w:t>
      </w:r>
      <w:r w:rsidRPr="005E678A">
        <w:rPr>
          <w:rFonts w:ascii="Times New Roman" w:hAnsi="Times New Roman"/>
          <w:lang w:val="el-GR"/>
        </w:rPr>
        <w:t xml:space="preserve">). </w:t>
      </w:r>
    </w:p>
    <w:p w:rsidR="00FD70F9" w:rsidRPr="005E678A" w:rsidRDefault="00FD70F9">
      <w:pPr>
        <w:pStyle w:val="a3"/>
        <w:spacing w:line="288" w:lineRule="auto"/>
        <w:rPr>
          <w:rFonts w:ascii="Times New Roman" w:eastAsia="Times New Roman" w:hAnsi="Times New Roman" w:cs="Times New Roman"/>
          <w:lang w:val="el-GR"/>
        </w:rPr>
      </w:pPr>
    </w:p>
    <w:p w:rsidR="00FD70F9" w:rsidRPr="005E678A" w:rsidRDefault="002D1880">
      <w:pPr>
        <w:pStyle w:val="a3"/>
        <w:spacing w:line="288" w:lineRule="auto"/>
        <w:rPr>
          <w:rFonts w:ascii="Times New Roman" w:eastAsia="Times New Roman" w:hAnsi="Times New Roman" w:cs="Times New Roman"/>
          <w:lang w:val="el-GR"/>
        </w:rPr>
      </w:pPr>
      <w:r w:rsidRPr="005E678A">
        <w:rPr>
          <w:rFonts w:ascii="Times New Roman" w:hAnsi="Times New Roman"/>
          <w:lang w:val="el-GR"/>
        </w:rPr>
        <w:t>Το 2ο μέρος απευθύνεται κυρίως σε ψυχολόγους και ψυχιάτρους που θέλουν να εκπαιδευτούν στην ψυχοθεραπεία των διαταραχών πρόσληψης τροφή καθώς και σε κάθε ειδικό που θέλει να ενημερωθεί για τη ΓΣΘ των ΔΠΤ</w:t>
      </w:r>
    </w:p>
    <w:p w:rsidR="00FD70F9" w:rsidRPr="005E678A" w:rsidRDefault="00FD70F9">
      <w:pPr>
        <w:pStyle w:val="a3"/>
        <w:spacing w:line="288" w:lineRule="auto"/>
        <w:rPr>
          <w:rFonts w:ascii="Times New Roman" w:eastAsia="Times New Roman" w:hAnsi="Times New Roman" w:cs="Times New Roman"/>
          <w:lang w:val="el-GR"/>
        </w:rPr>
      </w:pPr>
    </w:p>
    <w:p w:rsidR="00FD70F9" w:rsidRPr="005E678A" w:rsidRDefault="002D1880">
      <w:pPr>
        <w:pStyle w:val="a3"/>
        <w:spacing w:line="288" w:lineRule="auto"/>
        <w:rPr>
          <w:rFonts w:ascii="Times New Roman" w:eastAsia="Times New Roman" w:hAnsi="Times New Roman" w:cs="Times New Roman"/>
          <w:lang w:val="el-GR"/>
        </w:rPr>
      </w:pPr>
      <w:r w:rsidRPr="005E678A">
        <w:rPr>
          <w:rFonts w:ascii="Times New Roman" w:hAnsi="Times New Roman"/>
          <w:lang w:val="el-GR"/>
        </w:rPr>
        <w:t xml:space="preserve">Με τη ολοκλήρωση του 2ου μέρους υπάρχει γραπτή εξέταση πάνω στη θεματολογία που αναπτύχθηκε. Σε περίπτωση αποτυχίας η γραπτή αξιολόγηση επαναλαμβάνεται εντός ενός μηνός. Σε περίπτωση δεύτερης αποτυχίας ο συμμετέχων θεωρείται ότι δεν έχει παρακολουθήσει επιτυχώς το σεμινάριο. </w:t>
      </w:r>
    </w:p>
    <w:p w:rsidR="00FD70F9" w:rsidRPr="005E678A" w:rsidRDefault="002D1880">
      <w:pPr>
        <w:pStyle w:val="a3"/>
        <w:spacing w:line="288" w:lineRule="auto"/>
        <w:rPr>
          <w:rFonts w:ascii="Times New Roman" w:eastAsia="Times New Roman" w:hAnsi="Times New Roman" w:cs="Times New Roman"/>
          <w:lang w:val="el-GR"/>
        </w:rPr>
      </w:pPr>
      <w:r w:rsidRPr="005E678A">
        <w:rPr>
          <w:rFonts w:ascii="Times New Roman" w:hAnsi="Times New Roman"/>
          <w:lang w:val="el-GR"/>
        </w:rPr>
        <w:t>Ολοκληρωμένη παρακολούθηση θεωρείται όταν ο εκπαιδευόμενος έχει συμμετάσχει στα 2/3 των ωρών του σεμιναρίου</w:t>
      </w:r>
    </w:p>
    <w:p w:rsidR="00FD70F9" w:rsidRPr="005E678A" w:rsidRDefault="00FD70F9">
      <w:pPr>
        <w:pStyle w:val="a3"/>
        <w:spacing w:line="288" w:lineRule="auto"/>
        <w:rPr>
          <w:rFonts w:ascii="Times New Roman" w:eastAsia="Times New Roman" w:hAnsi="Times New Roman" w:cs="Times New Roman"/>
          <w:lang w:val="el-GR"/>
        </w:rPr>
      </w:pPr>
    </w:p>
    <w:p w:rsidR="00FD70F9" w:rsidRPr="005E678A" w:rsidRDefault="002D1880">
      <w:pPr>
        <w:pStyle w:val="a3"/>
        <w:spacing w:line="288" w:lineRule="auto"/>
        <w:rPr>
          <w:rFonts w:ascii="Times New Roman" w:eastAsia="Times New Roman" w:hAnsi="Times New Roman" w:cs="Times New Roman"/>
          <w:b/>
          <w:bCs/>
          <w:lang w:val="el-GR"/>
        </w:rPr>
      </w:pPr>
      <w:r w:rsidRPr="005E678A">
        <w:rPr>
          <w:rFonts w:ascii="Times New Roman" w:hAnsi="Times New Roman"/>
          <w:b/>
          <w:bCs/>
          <w:lang w:val="el-GR"/>
        </w:rPr>
        <w:t xml:space="preserve">3ο μέρος: Ανάληψη περιστατικών Διαταραχών Πρόσληψης Τροφής </w:t>
      </w:r>
    </w:p>
    <w:p w:rsidR="00FD70F9" w:rsidRPr="005E678A" w:rsidRDefault="00FD70F9">
      <w:pPr>
        <w:pStyle w:val="a3"/>
        <w:spacing w:line="288" w:lineRule="auto"/>
        <w:rPr>
          <w:rFonts w:ascii="Times New Roman" w:eastAsia="Times New Roman" w:hAnsi="Times New Roman" w:cs="Times New Roman"/>
          <w:lang w:val="el-GR"/>
        </w:rPr>
      </w:pPr>
    </w:p>
    <w:p w:rsidR="00FD70F9" w:rsidRPr="005E678A" w:rsidRDefault="002D1880">
      <w:pPr>
        <w:pStyle w:val="a3"/>
        <w:spacing w:line="288" w:lineRule="auto"/>
        <w:rPr>
          <w:rFonts w:ascii="Times New Roman" w:eastAsia="Times New Roman" w:hAnsi="Times New Roman" w:cs="Times New Roman"/>
          <w:lang w:val="el-GR"/>
        </w:rPr>
      </w:pPr>
      <w:r w:rsidRPr="005E678A">
        <w:rPr>
          <w:rFonts w:ascii="Times New Roman" w:hAnsi="Times New Roman"/>
          <w:lang w:val="el-GR"/>
        </w:rPr>
        <w:t xml:space="preserve">Σε συνεργασία με τη Μονάδα Διαταραχών Πρόσληψης Τροφής της Α’ Ψυχιατρικής Κλινικής του ΕΚΠΑ δίνεται η δυνατότητα ανάληψης περιστατικών με εποπτεία. </w:t>
      </w:r>
    </w:p>
    <w:p w:rsidR="00FD70F9" w:rsidRPr="005E678A" w:rsidRDefault="002D1880">
      <w:pPr>
        <w:pStyle w:val="a3"/>
        <w:spacing w:line="288" w:lineRule="auto"/>
        <w:rPr>
          <w:rFonts w:ascii="Times New Roman" w:eastAsia="Times New Roman" w:hAnsi="Times New Roman" w:cs="Times New Roman"/>
          <w:lang w:val="el-GR"/>
        </w:rPr>
      </w:pPr>
      <w:r w:rsidRPr="005E678A">
        <w:rPr>
          <w:rFonts w:ascii="Times New Roman" w:hAnsi="Times New Roman"/>
          <w:lang w:val="el-GR"/>
        </w:rPr>
        <w:t>Το πρόγραμμα αυτό απευθύνεται αποκλειστικά σε ψυχολόγους (με άδεια άσκησης επαγγέλματος), ψυχίατρους που έχουν ολοκληρώσει επιτυχώς τα δύο προηγούμενα σεμινάρια και διατροφολόγους/διαιτολόγους</w:t>
      </w:r>
    </w:p>
    <w:p w:rsidR="00FD70F9" w:rsidRPr="005E678A" w:rsidRDefault="002D1880">
      <w:pPr>
        <w:pStyle w:val="a3"/>
        <w:spacing w:line="288" w:lineRule="auto"/>
        <w:rPr>
          <w:rFonts w:ascii="Times New Roman" w:eastAsia="Times New Roman" w:hAnsi="Times New Roman" w:cs="Times New Roman"/>
          <w:lang w:val="el-GR"/>
        </w:rPr>
      </w:pPr>
      <w:r w:rsidRPr="005E678A">
        <w:rPr>
          <w:rFonts w:ascii="Times New Roman" w:hAnsi="Times New Roman"/>
          <w:lang w:val="el-GR"/>
        </w:rPr>
        <w:t xml:space="preserve">Για να θεωρηθεί επιτυχής η παρακολούθηση απαιτείται η ολοκλήρωση της θεραπείας 4 πασχόντων από ΔΠΤ. Ολοκληρωμένη </w:t>
      </w:r>
      <w:proofErr w:type="spellStart"/>
      <w:r w:rsidRPr="005E678A">
        <w:rPr>
          <w:rFonts w:ascii="Times New Roman" w:hAnsi="Times New Roman"/>
          <w:lang w:val="el-GR"/>
        </w:rPr>
        <w:t>εκαπιδευτικά</w:t>
      </w:r>
      <w:proofErr w:type="spellEnd"/>
      <w:r w:rsidRPr="005E678A">
        <w:rPr>
          <w:rFonts w:ascii="Times New Roman" w:hAnsi="Times New Roman"/>
          <w:lang w:val="el-GR"/>
        </w:rPr>
        <w:t xml:space="preserve"> θεωρείται μια θεραπεία όταν έχει διαρκέσει περισσότερο από 6 μήνες ανεξάρτητα από την έκβαση της. Ο κάθε θεραπευτής αναλαμβάνει την υποχρέωση να παρέχει εβδομαδιαία θεραπεία για ένα και πλέον έτος σε πάσχοντες από ΔΠΤ. Η ολοκλήρωση της ανάληψης ενός περιστατικού </w:t>
      </w:r>
      <w:r w:rsidRPr="005E678A">
        <w:rPr>
          <w:rFonts w:ascii="Times New Roman" w:hAnsi="Times New Roman"/>
          <w:lang w:val="el-GR"/>
        </w:rPr>
        <w:lastRenderedPageBreak/>
        <w:t>περιλαμβάνει την συγγραφή του ιστορικού, της διατύπωσης περίπτωσης (</w:t>
      </w:r>
      <w:r>
        <w:rPr>
          <w:rFonts w:ascii="Times New Roman" w:hAnsi="Times New Roman"/>
        </w:rPr>
        <w:t>case</w:t>
      </w:r>
      <w:r w:rsidRPr="005E678A">
        <w:rPr>
          <w:rFonts w:ascii="Times New Roman" w:hAnsi="Times New Roman"/>
          <w:lang w:val="el-GR"/>
        </w:rPr>
        <w:t xml:space="preserve"> </w:t>
      </w:r>
      <w:r>
        <w:rPr>
          <w:rFonts w:ascii="Times New Roman" w:hAnsi="Times New Roman"/>
        </w:rPr>
        <w:t>formulation</w:t>
      </w:r>
      <w:r w:rsidRPr="005E678A">
        <w:rPr>
          <w:rFonts w:ascii="Times New Roman" w:hAnsi="Times New Roman"/>
          <w:lang w:val="el-GR"/>
        </w:rPr>
        <w:t xml:space="preserve">) και μετά το τέλος της θεραπείας μιας σύντομης αναφοράς για την πορεία και την έκβαση της θεραπείας. </w:t>
      </w:r>
    </w:p>
    <w:p w:rsidR="00FD70F9" w:rsidRPr="005E678A" w:rsidRDefault="002D1880">
      <w:pPr>
        <w:pStyle w:val="a3"/>
        <w:spacing w:line="288" w:lineRule="auto"/>
        <w:rPr>
          <w:rFonts w:ascii="Times New Roman" w:eastAsia="Times New Roman" w:hAnsi="Times New Roman" w:cs="Times New Roman"/>
          <w:lang w:val="el-GR"/>
        </w:rPr>
      </w:pPr>
      <w:r w:rsidRPr="005E678A">
        <w:rPr>
          <w:rFonts w:ascii="Times New Roman" w:hAnsi="Times New Roman"/>
          <w:lang w:val="el-GR"/>
        </w:rPr>
        <w:t>Οι εποπτείες με τον υπεύθυνο του σεμιναρίου κ Φραγκίσκο Γονιδάκη γίνονται αποκλειστικά κάθε δεύτερη Παρασκευή πρωί σε ομαδική μορφή, διαδικτυακά και για την επιτυχή ολοκλήρωση του προγράμματος απαιτείται η παρουσία στα 2/3 των εποπτειών. Την εβδομάδα ανάμεσα στην εποπτείες θα υπάρχουν ομάδες καθοδήγησης (</w:t>
      </w:r>
      <w:r>
        <w:rPr>
          <w:rFonts w:ascii="Times New Roman" w:hAnsi="Times New Roman"/>
        </w:rPr>
        <w:t>mentoring</w:t>
      </w:r>
      <w:r w:rsidRPr="005E678A">
        <w:rPr>
          <w:rFonts w:ascii="Times New Roman" w:hAnsi="Times New Roman"/>
          <w:lang w:val="el-GR"/>
        </w:rPr>
        <w:t>) με έμπειρο θεραπευτή των ΔΠΤ (διάρκειας 1 έτους)</w:t>
      </w:r>
    </w:p>
    <w:p w:rsidR="00FD70F9" w:rsidRPr="005E678A" w:rsidRDefault="00FD70F9">
      <w:pPr>
        <w:pStyle w:val="a3"/>
        <w:spacing w:line="288" w:lineRule="auto"/>
        <w:rPr>
          <w:rFonts w:ascii="Times New Roman" w:eastAsia="Times New Roman" w:hAnsi="Times New Roman" w:cs="Times New Roman"/>
          <w:lang w:val="el-GR"/>
        </w:rPr>
      </w:pPr>
    </w:p>
    <w:p w:rsidR="00FD70F9" w:rsidRPr="005E678A" w:rsidRDefault="002D1880">
      <w:pPr>
        <w:pStyle w:val="a3"/>
        <w:spacing w:line="288" w:lineRule="auto"/>
        <w:rPr>
          <w:rFonts w:ascii="Times New Roman" w:eastAsia="Times New Roman" w:hAnsi="Times New Roman" w:cs="Times New Roman"/>
          <w:lang w:val="el-GR"/>
        </w:rPr>
      </w:pPr>
      <w:r w:rsidRPr="005E678A">
        <w:rPr>
          <w:rFonts w:ascii="Times New Roman" w:hAnsi="Times New Roman"/>
          <w:lang w:val="el-GR"/>
        </w:rPr>
        <w:t xml:space="preserve">Σε περίπτωση που κάποιοι ειδικοί ψυχολόγοι ή ψυχίατροι που έχουν ολοκληρώσει επιτυχώς τα δύο πρώτα μέρη του σεμιναρίου  επιθυμούν να αναλάβουν περιστατικά πασχόντων από ΔΠΤ στο ιδιωτικό τους γραφείο ή  σε άλλο φορέα τότε οι εποπτείες οργανώνονται κατά τις απογευματινές ώρες και το κόστος τους καθορίζεται από τη συχνότητα και τον αριθμό των συμμετεχόντων στην ομάδα εποπτείας. Να σημειωθεί ότι οι διοργανωτές του σεμιναρίου δεν μπορούν να αναλάβουν την ανεύρεση περιστατικών για ιδιωτική θεραπεία. </w:t>
      </w:r>
    </w:p>
    <w:p w:rsidR="00FD70F9" w:rsidRPr="005E678A" w:rsidRDefault="00FD70F9">
      <w:pPr>
        <w:pStyle w:val="a3"/>
        <w:spacing w:line="288" w:lineRule="auto"/>
        <w:rPr>
          <w:rFonts w:ascii="Times New Roman" w:eastAsia="Times New Roman" w:hAnsi="Times New Roman" w:cs="Times New Roman"/>
          <w:lang w:val="el-GR"/>
        </w:rPr>
      </w:pPr>
    </w:p>
    <w:p w:rsidR="00FD70F9" w:rsidRPr="005E678A" w:rsidRDefault="00FD70F9">
      <w:pPr>
        <w:pStyle w:val="a3"/>
        <w:spacing w:line="288" w:lineRule="auto"/>
        <w:rPr>
          <w:rFonts w:ascii="Times New Roman" w:eastAsia="Times New Roman" w:hAnsi="Times New Roman" w:cs="Times New Roman"/>
          <w:lang w:val="el-GR"/>
        </w:rPr>
      </w:pPr>
    </w:p>
    <w:p w:rsidR="00FD70F9" w:rsidRPr="005E678A" w:rsidRDefault="002D1880">
      <w:pPr>
        <w:pStyle w:val="a3"/>
        <w:spacing w:line="288" w:lineRule="auto"/>
        <w:rPr>
          <w:rFonts w:ascii="Times New Roman" w:eastAsia="Times New Roman" w:hAnsi="Times New Roman" w:cs="Times New Roman"/>
          <w:b/>
          <w:bCs/>
          <w:lang w:val="el-GR"/>
        </w:rPr>
      </w:pPr>
      <w:r w:rsidRPr="005E678A">
        <w:rPr>
          <w:rFonts w:ascii="Times New Roman" w:hAnsi="Times New Roman"/>
          <w:b/>
          <w:bCs/>
          <w:lang w:val="el-GR"/>
        </w:rPr>
        <w:t>Παρακολούθηση και εποπτεία</w:t>
      </w:r>
    </w:p>
    <w:p w:rsidR="00FD70F9" w:rsidRPr="005E678A" w:rsidRDefault="002D1880">
      <w:pPr>
        <w:pStyle w:val="a3"/>
        <w:spacing w:line="288" w:lineRule="auto"/>
        <w:rPr>
          <w:rFonts w:ascii="Times New Roman" w:eastAsia="Times New Roman" w:hAnsi="Times New Roman" w:cs="Times New Roman"/>
          <w:lang w:val="el-GR"/>
        </w:rPr>
      </w:pPr>
      <w:r w:rsidRPr="005E678A">
        <w:rPr>
          <w:rFonts w:ascii="Times New Roman" w:hAnsi="Times New Roman"/>
          <w:lang w:val="el-GR"/>
        </w:rPr>
        <w:t xml:space="preserve">Η διεξαγωγή του σεμιναρίου θα γίνεται στα γραφεία της οδού Αλεξανδρουπόλεως 10 στην περιοχή των Ιλισίων στον 1ο όροφο κάθε Τετάρτη 17.30-20.30. Για τους διαμένοντες εκτός Αττικής υπάρχει η δυνατότητα να γίνεται παρακολούθηση μέσω του διαδικτύου. </w:t>
      </w:r>
    </w:p>
    <w:p w:rsidR="00FD70F9" w:rsidRPr="005E678A" w:rsidRDefault="002D1880">
      <w:pPr>
        <w:pStyle w:val="a3"/>
        <w:spacing w:line="288" w:lineRule="auto"/>
        <w:rPr>
          <w:rFonts w:ascii="Times New Roman" w:eastAsia="Times New Roman" w:hAnsi="Times New Roman" w:cs="Times New Roman"/>
          <w:lang w:val="el-GR"/>
        </w:rPr>
      </w:pPr>
      <w:r w:rsidRPr="005E678A">
        <w:rPr>
          <w:rFonts w:ascii="Times New Roman" w:hAnsi="Times New Roman"/>
          <w:lang w:val="el-GR"/>
        </w:rPr>
        <w:t>Οι εποπτείες και οι ομάδες καθοδήγησης θα πραγματοποιούνται διαδικτυακά. Οι θεραπείες των πασχόντων γίνονται αποκλειστικά σε χώρους του Αιγινητείου Νοσοκομείου κατά τις μεσημβρινές και απογευματινές ώρες</w:t>
      </w:r>
    </w:p>
    <w:p w:rsidR="00FD70F9" w:rsidRPr="005E678A" w:rsidRDefault="00FD70F9">
      <w:pPr>
        <w:pStyle w:val="a3"/>
        <w:spacing w:line="288" w:lineRule="auto"/>
        <w:rPr>
          <w:rFonts w:ascii="Times New Roman" w:eastAsia="Times New Roman" w:hAnsi="Times New Roman" w:cs="Times New Roman"/>
          <w:lang w:val="el-GR"/>
        </w:rPr>
      </w:pPr>
    </w:p>
    <w:p w:rsidR="00FD70F9" w:rsidRPr="005E678A" w:rsidRDefault="002D1880">
      <w:pPr>
        <w:pStyle w:val="a3"/>
        <w:spacing w:line="288" w:lineRule="auto"/>
        <w:rPr>
          <w:rFonts w:ascii="Times New Roman" w:eastAsia="Times New Roman" w:hAnsi="Times New Roman" w:cs="Times New Roman"/>
          <w:b/>
          <w:bCs/>
          <w:lang w:val="el-GR"/>
        </w:rPr>
      </w:pPr>
      <w:r w:rsidRPr="005E678A">
        <w:rPr>
          <w:rFonts w:ascii="Times New Roman" w:hAnsi="Times New Roman"/>
          <w:b/>
          <w:bCs/>
          <w:lang w:val="el-GR"/>
        </w:rPr>
        <w:t xml:space="preserve">Κόστος συμμετοχής. </w:t>
      </w:r>
    </w:p>
    <w:p w:rsidR="00FD70F9" w:rsidRPr="005E678A" w:rsidRDefault="002D1880">
      <w:pPr>
        <w:pStyle w:val="a3"/>
        <w:spacing w:line="288" w:lineRule="auto"/>
        <w:rPr>
          <w:rFonts w:ascii="Times New Roman" w:eastAsia="Times New Roman" w:hAnsi="Times New Roman" w:cs="Times New Roman"/>
          <w:lang w:val="el-GR"/>
        </w:rPr>
      </w:pPr>
      <w:r w:rsidRPr="005E678A">
        <w:rPr>
          <w:rFonts w:ascii="Times New Roman" w:hAnsi="Times New Roman"/>
          <w:lang w:val="el-GR"/>
        </w:rPr>
        <w:t xml:space="preserve">Το κόστος συμμετοχής έχει οριστεί στα 1000 ευρώ για το πρώτο έτος του σεμιναρίου και 300 ευρώ για το δεύτερο έτος. Η εξόφληση γίνεται σε τέσσερεις δόσεις των 300 ευρώ  και μια των 400 ευρώ. Η πρώτη στη αρχή του 1ου μέρος (400 ευρώ). Η δεύτερη στην αρχή του δεύτερου (300 ευρώ) και η τρίτη με την ολοκλήρωση του θεωρητικού κύκλου (300 ευρώ). Η τέταρτη και τελευταία δόση (300 ευρώ) εξοφλείται στην αρχή της ανάληψης περιστατικών </w:t>
      </w:r>
    </w:p>
    <w:p w:rsidR="00FD70F9" w:rsidRPr="005E678A" w:rsidRDefault="002D1880">
      <w:pPr>
        <w:pStyle w:val="a3"/>
        <w:spacing w:line="288" w:lineRule="auto"/>
        <w:rPr>
          <w:rFonts w:ascii="Times New Roman" w:eastAsia="Times New Roman" w:hAnsi="Times New Roman" w:cs="Times New Roman"/>
          <w:lang w:val="el-GR"/>
        </w:rPr>
      </w:pPr>
      <w:r w:rsidRPr="005E678A">
        <w:rPr>
          <w:rFonts w:ascii="Times New Roman" w:hAnsi="Times New Roman"/>
          <w:lang w:val="el-GR"/>
        </w:rPr>
        <w:t xml:space="preserve">Για όσους θέλουν να παρακολουθήσουν μόνο το πρώτο μέρος του σεμιναρίου το κόστος είναι 500 ευρώ και πρέπει να εξοφληθεί στην αρχή του σεμιναρίου </w:t>
      </w:r>
    </w:p>
    <w:p w:rsidR="00FD70F9" w:rsidRPr="005E678A" w:rsidRDefault="002D1880">
      <w:pPr>
        <w:pStyle w:val="a3"/>
        <w:spacing w:line="288" w:lineRule="auto"/>
        <w:rPr>
          <w:rFonts w:ascii="Times New Roman" w:eastAsia="Times New Roman" w:hAnsi="Times New Roman" w:cs="Times New Roman"/>
          <w:lang w:val="el-GR"/>
        </w:rPr>
      </w:pPr>
      <w:r w:rsidRPr="005E678A">
        <w:rPr>
          <w:rFonts w:ascii="Times New Roman" w:hAnsi="Times New Roman"/>
          <w:lang w:val="el-GR"/>
        </w:rPr>
        <w:t xml:space="preserve">Να σημειωθεί ότι οι συμμετέχοντες που δεν έχουν εξοφλήσει τις υποχρεώσεις τους δεν θα δύναται να συνεχίζουν στον επόμενο τμήμα της εκπαίδευσης και δεν θα λαμβάνουν βεβαίωση παρακολούθησης. </w:t>
      </w:r>
    </w:p>
    <w:p w:rsidR="00FD70F9" w:rsidRPr="005E678A" w:rsidRDefault="002D1880">
      <w:pPr>
        <w:pStyle w:val="a3"/>
        <w:spacing w:line="288" w:lineRule="auto"/>
        <w:rPr>
          <w:rFonts w:ascii="Times New Roman" w:eastAsia="Times New Roman" w:hAnsi="Times New Roman" w:cs="Times New Roman"/>
          <w:lang w:val="el-GR"/>
        </w:rPr>
      </w:pPr>
      <w:r w:rsidRPr="005E678A">
        <w:rPr>
          <w:rFonts w:ascii="Times New Roman" w:hAnsi="Times New Roman"/>
          <w:lang w:val="el-GR"/>
        </w:rPr>
        <w:t xml:space="preserve">Η βεβαίωση παρακολούθησης δίνεται για όσους παρακολουθήσουν μόνο το πρώτο μέρος του σεμιναρίου μετά την επιτυχή γραπτή εξέταση στην ολοκλήρωση του πρώτου μέρους και για τους υπόλοιπους μετά την ολοκλήρωση της θεραπείας των τεσσάρων πασχόντων από διαταραχή πρόσληψης τροφής και αφού έχει παραδοθεί η τελική αναφορά. </w:t>
      </w:r>
    </w:p>
    <w:p w:rsidR="00FD70F9" w:rsidRPr="005E678A" w:rsidRDefault="00FD70F9">
      <w:pPr>
        <w:pStyle w:val="a3"/>
        <w:spacing w:line="288" w:lineRule="auto"/>
        <w:rPr>
          <w:rFonts w:ascii="Times New Roman" w:eastAsia="Times New Roman" w:hAnsi="Times New Roman" w:cs="Times New Roman"/>
          <w:lang w:val="el-GR"/>
        </w:rPr>
      </w:pPr>
    </w:p>
    <w:p w:rsidR="00FD70F9" w:rsidRPr="005E678A" w:rsidRDefault="002D1880">
      <w:pPr>
        <w:pStyle w:val="a3"/>
        <w:spacing w:line="288" w:lineRule="auto"/>
        <w:rPr>
          <w:rFonts w:ascii="Times New Roman" w:eastAsia="Times New Roman" w:hAnsi="Times New Roman" w:cs="Times New Roman"/>
          <w:lang w:val="el-GR"/>
        </w:rPr>
      </w:pPr>
      <w:r w:rsidRPr="005E678A">
        <w:rPr>
          <w:rFonts w:ascii="Times New Roman" w:hAnsi="Times New Roman"/>
          <w:b/>
          <w:bCs/>
          <w:lang w:val="el-GR"/>
        </w:rPr>
        <w:t>Διαδικασία υποβολής αίτησης συμμετοχής:</w:t>
      </w:r>
      <w:r w:rsidRPr="005E678A">
        <w:rPr>
          <w:rFonts w:ascii="Times New Roman" w:hAnsi="Times New Roman"/>
          <w:lang w:val="el-GR"/>
        </w:rPr>
        <w:t xml:space="preserve"> Οι ενδιαφερόμενοι καλούνται να αποστείλουν αίτηση συμμετοχής, συνοδευόμενη από βιογραφικό σημείωμα, στο </w:t>
      </w:r>
      <w:proofErr w:type="spellStart"/>
      <w:r>
        <w:rPr>
          <w:rFonts w:ascii="Times New Roman" w:hAnsi="Times New Roman"/>
        </w:rPr>
        <w:t>secretar</w:t>
      </w:r>
      <w:proofErr w:type="spellEnd"/>
      <w:r w:rsidRPr="005E678A">
        <w:rPr>
          <w:rFonts w:ascii="Times New Roman" w:hAnsi="Times New Roman"/>
          <w:lang w:val="el-GR"/>
        </w:rPr>
        <w:t>@</w:t>
      </w:r>
      <w:proofErr w:type="spellStart"/>
      <w:r>
        <w:rPr>
          <w:rFonts w:ascii="Times New Roman" w:hAnsi="Times New Roman"/>
        </w:rPr>
        <w:t>epipsi</w:t>
      </w:r>
      <w:proofErr w:type="spellEnd"/>
      <w:r w:rsidRPr="005E678A">
        <w:rPr>
          <w:rFonts w:ascii="Times New Roman" w:hAnsi="Times New Roman"/>
          <w:lang w:val="el-GR"/>
        </w:rPr>
        <w:t>.</w:t>
      </w:r>
      <w:r>
        <w:rPr>
          <w:rFonts w:ascii="Times New Roman" w:hAnsi="Times New Roman"/>
        </w:rPr>
        <w:t>gr</w:t>
      </w:r>
      <w:r w:rsidRPr="005E678A">
        <w:rPr>
          <w:rFonts w:ascii="Times New Roman" w:hAnsi="Times New Roman"/>
          <w:lang w:val="el-GR"/>
        </w:rPr>
        <w:t xml:space="preserve">   μέχρι τις </w:t>
      </w:r>
      <w:r w:rsidR="00852FD4" w:rsidRPr="00852FD4">
        <w:rPr>
          <w:rFonts w:ascii="Times New Roman" w:hAnsi="Times New Roman"/>
          <w:color w:val="FF0000"/>
          <w:lang w:val="el-GR"/>
        </w:rPr>
        <w:t>25/1/2026</w:t>
      </w:r>
    </w:p>
    <w:p w:rsidR="00852FD4" w:rsidRDefault="00852FD4">
      <w:pPr>
        <w:pStyle w:val="a3"/>
        <w:spacing w:line="288" w:lineRule="auto"/>
        <w:rPr>
          <w:rFonts w:ascii="Times New Roman" w:hAnsi="Times New Roman"/>
          <w:lang w:val="el-GR"/>
        </w:rPr>
      </w:pPr>
    </w:p>
    <w:p w:rsidR="00FD70F9" w:rsidRPr="00852FD4" w:rsidRDefault="002D1880">
      <w:pPr>
        <w:pStyle w:val="a3"/>
        <w:spacing w:line="288" w:lineRule="auto"/>
        <w:rPr>
          <w:rFonts w:ascii="Times New Roman" w:hAnsi="Times New Roman"/>
          <w:lang w:val="el-GR"/>
        </w:rPr>
      </w:pPr>
      <w:r w:rsidRPr="005E678A">
        <w:rPr>
          <w:rFonts w:ascii="Times New Roman" w:hAnsi="Times New Roman"/>
          <w:lang w:val="el-GR"/>
        </w:rPr>
        <w:t xml:space="preserve">Για περισσότερες πληροφορίες μπορείτε και να απευθύνεστε στο:  </w:t>
      </w:r>
      <w:hyperlink r:id="rId6" w:history="1">
        <w:r w:rsidR="00852FD4" w:rsidRPr="007F720D">
          <w:rPr>
            <w:rStyle w:val="-"/>
            <w:rFonts w:ascii="Times New Roman" w:hAnsi="Times New Roman"/>
          </w:rPr>
          <w:t>eatingdisordersgreece</w:t>
        </w:r>
        <w:r w:rsidR="00852FD4" w:rsidRPr="007F720D">
          <w:rPr>
            <w:rStyle w:val="-"/>
            <w:rFonts w:ascii="Times New Roman" w:hAnsi="Times New Roman"/>
            <w:lang w:val="el-GR"/>
          </w:rPr>
          <w:t>@</w:t>
        </w:r>
        <w:r w:rsidR="00852FD4" w:rsidRPr="007F720D">
          <w:rPr>
            <w:rStyle w:val="-"/>
            <w:rFonts w:ascii="Times New Roman" w:hAnsi="Times New Roman"/>
          </w:rPr>
          <w:t>gmail</w:t>
        </w:r>
        <w:r w:rsidR="00852FD4" w:rsidRPr="007F720D">
          <w:rPr>
            <w:rStyle w:val="-"/>
            <w:rFonts w:ascii="Times New Roman" w:hAnsi="Times New Roman"/>
            <w:lang w:val="el-GR"/>
          </w:rPr>
          <w:t>.</w:t>
        </w:r>
        <w:r w:rsidR="00852FD4" w:rsidRPr="007F720D">
          <w:rPr>
            <w:rStyle w:val="-"/>
            <w:rFonts w:ascii="Times New Roman" w:hAnsi="Times New Roman"/>
          </w:rPr>
          <w:t>com</w:t>
        </w:r>
      </w:hyperlink>
    </w:p>
    <w:p w:rsidR="00852FD4" w:rsidRPr="00852FD4" w:rsidRDefault="00852FD4">
      <w:pPr>
        <w:pStyle w:val="a3"/>
        <w:spacing w:line="288" w:lineRule="auto"/>
        <w:rPr>
          <w:rFonts w:ascii="Times New Roman" w:eastAsia="Times New Roman" w:hAnsi="Times New Roman" w:cs="Times New Roman"/>
          <w:lang w:val="el-GR"/>
        </w:rPr>
      </w:pPr>
    </w:p>
    <w:p w:rsidR="00852FD4" w:rsidRDefault="00852FD4">
      <w:pPr>
        <w:pStyle w:val="a3"/>
        <w:spacing w:line="288" w:lineRule="auto"/>
        <w:rPr>
          <w:rFonts w:ascii="Times New Roman" w:hAnsi="Times New Roman"/>
          <w:lang w:val="el-GR"/>
        </w:rPr>
      </w:pPr>
    </w:p>
    <w:p w:rsidR="00FD70F9" w:rsidRPr="005E678A" w:rsidRDefault="002D1880">
      <w:pPr>
        <w:pStyle w:val="a3"/>
        <w:spacing w:line="288" w:lineRule="auto"/>
        <w:rPr>
          <w:rFonts w:ascii="Times New Roman" w:eastAsia="Times New Roman" w:hAnsi="Times New Roman" w:cs="Times New Roman"/>
          <w:lang w:val="el-GR"/>
        </w:rPr>
      </w:pPr>
      <w:r w:rsidRPr="005E678A">
        <w:rPr>
          <w:rFonts w:ascii="Times New Roman" w:hAnsi="Times New Roman"/>
          <w:lang w:val="el-GR"/>
        </w:rPr>
        <w:t xml:space="preserve">Για εγγραφές μπορείτε να απευθύνεστε στο </w:t>
      </w:r>
      <w:proofErr w:type="spellStart"/>
      <w:r>
        <w:rPr>
          <w:rFonts w:ascii="Times New Roman" w:hAnsi="Times New Roman"/>
        </w:rPr>
        <w:t>secretar</w:t>
      </w:r>
      <w:proofErr w:type="spellEnd"/>
      <w:r w:rsidRPr="005E678A">
        <w:rPr>
          <w:rFonts w:ascii="Times New Roman" w:hAnsi="Times New Roman"/>
          <w:lang w:val="el-GR"/>
        </w:rPr>
        <w:t>@</w:t>
      </w:r>
      <w:proofErr w:type="spellStart"/>
      <w:r>
        <w:rPr>
          <w:rFonts w:ascii="Times New Roman" w:hAnsi="Times New Roman"/>
        </w:rPr>
        <w:t>epipsi</w:t>
      </w:r>
      <w:proofErr w:type="spellEnd"/>
      <w:r w:rsidRPr="005E678A">
        <w:rPr>
          <w:rFonts w:ascii="Times New Roman" w:hAnsi="Times New Roman"/>
          <w:lang w:val="el-GR"/>
        </w:rPr>
        <w:t>.</w:t>
      </w:r>
      <w:r>
        <w:rPr>
          <w:rFonts w:ascii="Times New Roman" w:hAnsi="Times New Roman"/>
        </w:rPr>
        <w:t>gr</w:t>
      </w:r>
      <w:r w:rsidR="005E678A">
        <w:rPr>
          <w:rFonts w:ascii="Times New Roman" w:hAnsi="Times New Roman"/>
          <w:lang w:val="el-GR"/>
        </w:rPr>
        <w:t>, 2106170804</w:t>
      </w:r>
      <w:r w:rsidRPr="005E678A">
        <w:rPr>
          <w:rFonts w:ascii="Times New Roman" w:hAnsi="Times New Roman"/>
          <w:lang w:val="el-GR"/>
        </w:rPr>
        <w:t xml:space="preserve">.  </w:t>
      </w:r>
    </w:p>
    <w:p w:rsidR="00FD70F9" w:rsidRPr="005E678A" w:rsidRDefault="00FD70F9">
      <w:pPr>
        <w:pStyle w:val="a3"/>
        <w:spacing w:line="288" w:lineRule="auto"/>
        <w:rPr>
          <w:rFonts w:ascii="Times New Roman" w:eastAsia="Times New Roman" w:hAnsi="Times New Roman" w:cs="Times New Roman"/>
          <w:lang w:val="el-GR"/>
        </w:rPr>
      </w:pPr>
    </w:p>
    <w:p w:rsidR="00FD70F9" w:rsidRPr="00852FD4" w:rsidRDefault="00852FD4">
      <w:pPr>
        <w:pStyle w:val="a3"/>
        <w:spacing w:line="288" w:lineRule="auto"/>
        <w:rPr>
          <w:rStyle w:val="a4"/>
          <w:rFonts w:ascii="Calibri" w:hAnsi="Calibri" w:cs="Calibri"/>
          <w:shd w:val="clear" w:color="auto" w:fill="FFFFFF"/>
          <w:lang w:val="el-GR"/>
        </w:rPr>
      </w:pPr>
      <w:r w:rsidRPr="00852FD4">
        <w:rPr>
          <w:rStyle w:val="a4"/>
          <w:rFonts w:ascii="Calibri" w:hAnsi="Calibri" w:cs="Calibri"/>
          <w:shd w:val="clear" w:color="auto" w:fill="FFFFFF"/>
          <w:lang w:val="el-GR"/>
        </w:rPr>
        <w:t>Η αίτηση είναι διαθέσιμη</w:t>
      </w:r>
      <w:r>
        <w:rPr>
          <w:rStyle w:val="a4"/>
          <w:rFonts w:ascii="Calibri" w:hAnsi="Calibri" w:cs="Calibri"/>
          <w:shd w:val="clear" w:color="auto" w:fill="FFFFFF"/>
        </w:rPr>
        <w:t> </w:t>
      </w:r>
      <w:hyperlink r:id="rId7" w:history="1">
        <w:r w:rsidRPr="00852FD4">
          <w:rPr>
            <w:rStyle w:val="-"/>
            <w:rFonts w:ascii="Calibri" w:hAnsi="Calibri" w:cs="Calibri"/>
            <w:b/>
            <w:bCs/>
            <w:color w:val="2E47DE"/>
            <w:shd w:val="clear" w:color="auto" w:fill="FFFFFF"/>
            <w:lang w:val="el-GR"/>
          </w:rPr>
          <w:t>εδώ</w:t>
        </w:r>
      </w:hyperlink>
    </w:p>
    <w:p w:rsidR="00852FD4" w:rsidRPr="00852FD4" w:rsidRDefault="00852FD4">
      <w:pPr>
        <w:pStyle w:val="a3"/>
        <w:spacing w:line="288" w:lineRule="auto"/>
        <w:rPr>
          <w:rStyle w:val="a4"/>
          <w:rFonts w:ascii="Calibri" w:hAnsi="Calibri" w:cs="Calibri"/>
          <w:shd w:val="clear" w:color="auto" w:fill="FFFFFF"/>
          <w:lang w:val="el-GR"/>
        </w:rPr>
      </w:pPr>
    </w:p>
    <w:p w:rsidR="00852FD4" w:rsidRPr="005E678A" w:rsidRDefault="00852FD4">
      <w:pPr>
        <w:pStyle w:val="a3"/>
        <w:spacing w:line="288" w:lineRule="auto"/>
        <w:rPr>
          <w:lang w:val="el-GR"/>
        </w:rPr>
      </w:pPr>
      <w:proofErr w:type="spellStart"/>
      <w:r>
        <w:rPr>
          <w:rStyle w:val="a4"/>
          <w:rFonts w:ascii="Calibri" w:hAnsi="Calibri" w:cs="Calibri"/>
          <w:shd w:val="clear" w:color="auto" w:fill="FFFFFF"/>
        </w:rPr>
        <w:lastRenderedPageBreak/>
        <w:t>Το</w:t>
      </w:r>
      <w:proofErr w:type="spellEnd"/>
      <w:r>
        <w:rPr>
          <w:rStyle w:val="a4"/>
          <w:rFonts w:ascii="Calibri" w:hAnsi="Calibri" w:cs="Calibri"/>
          <w:shd w:val="clear" w:color="auto" w:fill="FFFFFF"/>
        </w:rPr>
        <w:t xml:space="preserve"> poster </w:t>
      </w:r>
      <w:proofErr w:type="spellStart"/>
      <w:r>
        <w:rPr>
          <w:rStyle w:val="a4"/>
          <w:rFonts w:ascii="Calibri" w:hAnsi="Calibri" w:cs="Calibri"/>
          <w:shd w:val="clear" w:color="auto" w:fill="FFFFFF"/>
        </w:rPr>
        <w:t>είν</w:t>
      </w:r>
      <w:proofErr w:type="spellEnd"/>
      <w:r>
        <w:rPr>
          <w:rStyle w:val="a4"/>
          <w:rFonts w:ascii="Calibri" w:hAnsi="Calibri" w:cs="Calibri"/>
          <w:shd w:val="clear" w:color="auto" w:fill="FFFFFF"/>
        </w:rPr>
        <w:t xml:space="preserve">αι </w:t>
      </w:r>
      <w:proofErr w:type="spellStart"/>
      <w:r>
        <w:rPr>
          <w:rStyle w:val="a4"/>
          <w:rFonts w:ascii="Calibri" w:hAnsi="Calibri" w:cs="Calibri"/>
          <w:shd w:val="clear" w:color="auto" w:fill="FFFFFF"/>
        </w:rPr>
        <w:t>δι</w:t>
      </w:r>
      <w:proofErr w:type="spellEnd"/>
      <w:r>
        <w:rPr>
          <w:rStyle w:val="a4"/>
          <w:rFonts w:ascii="Calibri" w:hAnsi="Calibri" w:cs="Calibri"/>
          <w:shd w:val="clear" w:color="auto" w:fill="FFFFFF"/>
        </w:rPr>
        <w:t>αθέσιμο </w:t>
      </w:r>
      <w:hyperlink r:id="rId8" w:tgtFrame="_blank" w:history="1">
        <w:r>
          <w:rPr>
            <w:rStyle w:val="-"/>
            <w:rFonts w:ascii="Calibri" w:hAnsi="Calibri" w:cs="Calibri"/>
            <w:b/>
            <w:bCs/>
            <w:color w:val="2E47DE"/>
            <w:shd w:val="clear" w:color="auto" w:fill="FFFFFF"/>
          </w:rPr>
          <w:t>εδώ</w:t>
        </w:r>
      </w:hyperlink>
    </w:p>
    <w:sectPr w:rsidR="00852FD4" w:rsidRPr="005E678A">
      <w:headerReference w:type="default" r:id="rId9"/>
      <w:footerReference w:type="default" r:id="rId10"/>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10C4" w:rsidRDefault="00B410C4">
      <w:r>
        <w:separator/>
      </w:r>
    </w:p>
  </w:endnote>
  <w:endnote w:type="continuationSeparator" w:id="0">
    <w:p w:rsidR="00B410C4" w:rsidRDefault="00B410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Arial Unicode MS">
    <w:panose1 w:val="020B0604020202020204"/>
    <w:charset w:val="00"/>
    <w:family w:val="roman"/>
    <w:pitch w:val="default"/>
  </w:font>
  <w:font w:name="Helvetica Neue">
    <w:altName w:val="Times New Roman"/>
    <w:charset w:val="00"/>
    <w:family w:val="roman"/>
    <w:pitch w:val="default"/>
  </w:font>
  <w:font w:name="Calibri">
    <w:panose1 w:val="020F05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70F9" w:rsidRDefault="00FD70F9"/>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10C4" w:rsidRDefault="00B410C4">
      <w:r>
        <w:separator/>
      </w:r>
    </w:p>
  </w:footnote>
  <w:footnote w:type="continuationSeparator" w:id="0">
    <w:p w:rsidR="00B410C4" w:rsidRDefault="00B410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70F9" w:rsidRDefault="00FD70F9"/>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70F9"/>
    <w:rsid w:val="002D1880"/>
    <w:rsid w:val="005E678A"/>
    <w:rsid w:val="00852FD4"/>
    <w:rsid w:val="00B410C4"/>
    <w:rsid w:val="00FD3E9C"/>
    <w:rsid w:val="00FD70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A99A1C"/>
  <w15:docId w15:val="{D687E27F-9353-466D-9C69-DC53C8A1E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a3">
    <w:name w:val="Κύριο τμήμα"/>
    <w:rPr>
      <w:rFonts w:ascii="Helvetica Neue" w:hAnsi="Helvetica Neue" w:cs="Arial Unicode MS"/>
      <w:color w:val="000000"/>
      <w:sz w:val="22"/>
      <w:szCs w:val="22"/>
      <w14:textOutline w14:w="0" w14:cap="flat" w14:cmpd="sng" w14:algn="ctr">
        <w14:noFill/>
        <w14:prstDash w14:val="solid"/>
        <w14:bevel/>
      </w14:textOutline>
    </w:rPr>
  </w:style>
  <w:style w:type="character" w:styleId="a4">
    <w:name w:val="Strong"/>
    <w:basedOn w:val="a0"/>
    <w:uiPriority w:val="22"/>
    <w:qFormat/>
    <w:rsid w:val="00852FD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epipsi.gr/images/Poster-therapeia-diatarachon-prolipsis-trofis-2024.pdf" TargetMode="External"/><Relationship Id="rId3" Type="http://schemas.openxmlformats.org/officeDocument/2006/relationships/webSettings" Target="webSettings.xml"/><Relationship Id="rId7" Type="http://schemas.openxmlformats.org/officeDocument/2006/relationships/hyperlink" Target="https://www.epipsi.gr/images/aitisi-ekdilosis-endiaferontos-therapeia-diatarachon-prolipsis-trofis.docx"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eatingdisordersgreece@gmail.com"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3</Pages>
  <Words>928</Words>
  <Characters>5296</Characters>
  <Application>Microsoft Office Word</Application>
  <DocSecurity>0</DocSecurity>
  <Lines>44</Lines>
  <Paragraphs>12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agionakis</dc:creator>
  <cp:lastModifiedBy>Windows User</cp:lastModifiedBy>
  <cp:revision>3</cp:revision>
  <dcterms:created xsi:type="dcterms:W3CDTF">2025-12-15T11:00:00Z</dcterms:created>
  <dcterms:modified xsi:type="dcterms:W3CDTF">2025-12-15T11:32:00Z</dcterms:modified>
</cp:coreProperties>
</file>